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45" w:rsidRPr="00596245" w:rsidRDefault="00596245" w:rsidP="00596245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b w:val="0"/>
          <w:color w:val="000000"/>
          <w:sz w:val="28"/>
          <w:szCs w:val="28"/>
          <w:bdr w:val="none" w:sz="0" w:space="0" w:color="auto" w:frame="1"/>
        </w:rPr>
      </w:pP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596245" w:rsidRPr="00596245" w:rsidRDefault="00596245" w:rsidP="00596245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b w:val="0"/>
          <w:color w:val="000000"/>
          <w:sz w:val="28"/>
          <w:szCs w:val="28"/>
          <w:bdr w:val="none" w:sz="0" w:space="0" w:color="auto" w:frame="1"/>
        </w:rPr>
      </w:pP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протоколом общего</w:t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  <w:t>приказом МБДОУ</w:t>
      </w:r>
    </w:p>
    <w:p w:rsidR="00596245" w:rsidRPr="00596245" w:rsidRDefault="00596245" w:rsidP="00596245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b w:val="0"/>
          <w:color w:val="000000"/>
          <w:sz w:val="28"/>
          <w:szCs w:val="28"/>
          <w:bdr w:val="none" w:sz="0" w:space="0" w:color="auto" w:frame="1"/>
        </w:rPr>
      </w:pP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собрания трудового коллектива</w:t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  <w:t>«Детский сад №</w:t>
      </w:r>
      <w:r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5</w:t>
      </w:r>
    </w:p>
    <w:p w:rsidR="00596245" w:rsidRPr="00596245" w:rsidRDefault="00596245" w:rsidP="00596245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b w:val="0"/>
          <w:color w:val="000000"/>
          <w:sz w:val="28"/>
          <w:szCs w:val="28"/>
          <w:bdr w:val="none" w:sz="0" w:space="0" w:color="auto" w:frame="1"/>
        </w:rPr>
      </w:pP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 xml:space="preserve">от </w:t>
      </w:r>
      <w:r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13.12</w:t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.2018г. №</w:t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 xml:space="preserve"> 02</w:t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 xml:space="preserve">         </w:t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«</w:t>
      </w:r>
      <w:r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Светлячок</w:t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г</w:t>
      </w:r>
      <w:proofErr w:type="gramStart"/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.А</w:t>
      </w:r>
      <w:proofErr w:type="gramEnd"/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ргун</w:t>
      </w:r>
      <w:proofErr w:type="spellEnd"/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»</w:t>
      </w:r>
    </w:p>
    <w:p w:rsidR="00596245" w:rsidRPr="00596245" w:rsidRDefault="00596245" w:rsidP="00596245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b w:val="0"/>
          <w:color w:val="000000"/>
          <w:sz w:val="28"/>
          <w:szCs w:val="28"/>
          <w:bdr w:val="none" w:sz="0" w:space="0" w:color="auto" w:frame="1"/>
        </w:rPr>
      </w:pP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10</w:t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.01.201</w:t>
      </w:r>
      <w:r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9</w:t>
      </w:r>
      <w:r w:rsidRPr="00596245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г.</w:t>
      </w:r>
      <w:r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 xml:space="preserve"> № 33</w:t>
      </w:r>
    </w:p>
    <w:p w:rsidR="00596245" w:rsidRP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Pr="00596245" w:rsidRDefault="00596245" w:rsidP="00596245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96245">
        <w:rPr>
          <w:rFonts w:ascii="Times New Roman" w:hAnsi="Times New Roman" w:cs="Times New Roman"/>
          <w:b/>
          <w:sz w:val="96"/>
          <w:szCs w:val="96"/>
        </w:rPr>
        <w:t>Положение</w:t>
      </w:r>
    </w:p>
    <w:p w:rsidR="00596245" w:rsidRPr="00596245" w:rsidRDefault="00596245" w:rsidP="00596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245">
        <w:rPr>
          <w:rFonts w:ascii="Times New Roman" w:hAnsi="Times New Roman" w:cs="Times New Roman"/>
          <w:b/>
          <w:sz w:val="28"/>
          <w:szCs w:val="28"/>
        </w:rPr>
        <w:t>о рабочей группе</w:t>
      </w:r>
    </w:p>
    <w:p w:rsidR="00596245" w:rsidRPr="00596245" w:rsidRDefault="00596245" w:rsidP="00596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245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596245" w:rsidRP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AE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245" w:rsidRDefault="00596245" w:rsidP="00596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1A3" w:rsidRDefault="002661A3" w:rsidP="00596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1A3" w:rsidRDefault="002661A3" w:rsidP="00596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1A3" w:rsidRDefault="002661A3" w:rsidP="00596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245" w:rsidRPr="002661A3" w:rsidRDefault="00596245" w:rsidP="00266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proofErr w:type="spellStart"/>
      <w:r w:rsidRPr="002661A3">
        <w:rPr>
          <w:rFonts w:ascii="Times New Roman" w:hAnsi="Times New Roman" w:cs="Times New Roman"/>
          <w:b/>
          <w:sz w:val="20"/>
          <w:szCs w:val="28"/>
        </w:rPr>
        <w:t>г</w:t>
      </w:r>
      <w:proofErr w:type="gramStart"/>
      <w:r w:rsidRPr="002661A3">
        <w:rPr>
          <w:rFonts w:ascii="Times New Roman" w:hAnsi="Times New Roman" w:cs="Times New Roman"/>
          <w:b/>
          <w:sz w:val="20"/>
          <w:szCs w:val="28"/>
        </w:rPr>
        <w:t>.А</w:t>
      </w:r>
      <w:proofErr w:type="gramEnd"/>
      <w:r w:rsidRPr="002661A3">
        <w:rPr>
          <w:rFonts w:ascii="Times New Roman" w:hAnsi="Times New Roman" w:cs="Times New Roman"/>
          <w:b/>
          <w:sz w:val="20"/>
          <w:szCs w:val="28"/>
        </w:rPr>
        <w:t>ргун</w:t>
      </w:r>
      <w:proofErr w:type="spellEnd"/>
      <w:r w:rsidRPr="002661A3">
        <w:rPr>
          <w:rFonts w:ascii="Times New Roman" w:hAnsi="Times New Roman" w:cs="Times New Roman"/>
          <w:b/>
          <w:sz w:val="20"/>
          <w:szCs w:val="28"/>
        </w:rPr>
        <w:t>, 2019</w:t>
      </w:r>
    </w:p>
    <w:p w:rsidR="00092432" w:rsidRPr="0036273F" w:rsidRDefault="00092432" w:rsidP="005962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3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092432" w:rsidRPr="00092432" w:rsidRDefault="0059624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092432" w:rsidRPr="00092432">
        <w:rPr>
          <w:rFonts w:ascii="Times New Roman" w:hAnsi="Times New Roman" w:cs="Times New Roman"/>
          <w:sz w:val="28"/>
          <w:szCs w:val="28"/>
        </w:rPr>
        <w:t>Рабочая группа по противодействию коррупции (далее - рабочая</w:t>
      </w:r>
      <w:proofErr w:type="gramEnd"/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 xml:space="preserve">группа) является постоянно действующим коллегиальным совещательным органом в Муниципальном </w:t>
      </w:r>
      <w:r w:rsidR="00231812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092432"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</w:t>
      </w:r>
      <w:r w:rsidR="00AE7B87">
        <w:rPr>
          <w:rFonts w:ascii="Times New Roman" w:hAnsi="Times New Roman" w:cs="Times New Roman"/>
          <w:sz w:val="28"/>
          <w:szCs w:val="28"/>
        </w:rPr>
        <w:t>«Д</w:t>
      </w:r>
      <w:r w:rsidRPr="00092432">
        <w:rPr>
          <w:rFonts w:ascii="Times New Roman" w:hAnsi="Times New Roman" w:cs="Times New Roman"/>
          <w:sz w:val="28"/>
          <w:szCs w:val="28"/>
        </w:rPr>
        <w:t>етский сад</w:t>
      </w:r>
      <w:r w:rsidR="00596245">
        <w:rPr>
          <w:rFonts w:ascii="Times New Roman" w:hAnsi="Times New Roman" w:cs="Times New Roman"/>
          <w:sz w:val="28"/>
          <w:szCs w:val="28"/>
        </w:rPr>
        <w:t xml:space="preserve"> № 5 «Светлячок</w:t>
      </w:r>
      <w:r w:rsidR="00AE7B87">
        <w:rPr>
          <w:rFonts w:ascii="Times New Roman" w:hAnsi="Times New Roman" w:cs="Times New Roman"/>
          <w:sz w:val="28"/>
          <w:szCs w:val="28"/>
        </w:rPr>
        <w:t xml:space="preserve">» г. Аргун» (далее - </w:t>
      </w:r>
      <w:r w:rsidRPr="00092432">
        <w:rPr>
          <w:rFonts w:ascii="Times New Roman" w:hAnsi="Times New Roman" w:cs="Times New Roman"/>
          <w:sz w:val="28"/>
          <w:szCs w:val="28"/>
        </w:rPr>
        <w:t xml:space="preserve">ДОУ), обеспечивающим координацию деятельности работников </w:t>
      </w:r>
      <w:r w:rsidR="00AE7B87">
        <w:rPr>
          <w:rFonts w:ascii="Times New Roman" w:hAnsi="Times New Roman" w:cs="Times New Roman"/>
          <w:sz w:val="28"/>
          <w:szCs w:val="28"/>
        </w:rPr>
        <w:t xml:space="preserve"> ДОУ </w:t>
      </w:r>
      <w:r w:rsidRPr="00092432">
        <w:rPr>
          <w:rFonts w:ascii="Times New Roman" w:hAnsi="Times New Roman" w:cs="Times New Roman"/>
          <w:sz w:val="28"/>
          <w:szCs w:val="28"/>
        </w:rPr>
        <w:t>по реализации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единой государственной политики в области противодействия коррупции.</w:t>
      </w:r>
    </w:p>
    <w:p w:rsidR="00092432" w:rsidRPr="00092432" w:rsidRDefault="0059624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092432" w:rsidRPr="00092432"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 w:rsidR="00BC348C">
        <w:rPr>
          <w:rFonts w:ascii="Times New Roman" w:hAnsi="Times New Roman" w:cs="Times New Roman"/>
          <w:sz w:val="28"/>
          <w:szCs w:val="28"/>
        </w:rPr>
        <w:t xml:space="preserve">Чеченской </w:t>
      </w:r>
      <w:r w:rsidR="00092432" w:rsidRPr="00092432">
        <w:rPr>
          <w:rFonts w:ascii="Times New Roman" w:hAnsi="Times New Roman" w:cs="Times New Roman"/>
          <w:sz w:val="28"/>
          <w:szCs w:val="28"/>
        </w:rPr>
        <w:t>Республики, ука</w:t>
      </w:r>
      <w:r w:rsidR="00BC348C">
        <w:rPr>
          <w:rFonts w:ascii="Times New Roman" w:hAnsi="Times New Roman" w:cs="Times New Roman"/>
          <w:sz w:val="28"/>
          <w:szCs w:val="28"/>
        </w:rPr>
        <w:t xml:space="preserve">зами и распоряжениями Главы Чеченской </w:t>
      </w:r>
      <w:r w:rsidR="00092432" w:rsidRPr="00092432">
        <w:rPr>
          <w:rFonts w:ascii="Times New Roman" w:hAnsi="Times New Roman" w:cs="Times New Roman"/>
          <w:sz w:val="28"/>
          <w:szCs w:val="28"/>
        </w:rPr>
        <w:t>Республики, постановлениями и распоряжениями Правительства</w:t>
      </w:r>
      <w:r w:rsidR="00BC348C">
        <w:rPr>
          <w:rFonts w:ascii="Times New Roman" w:hAnsi="Times New Roman" w:cs="Times New Roman"/>
          <w:sz w:val="28"/>
          <w:szCs w:val="28"/>
        </w:rPr>
        <w:t xml:space="preserve"> Чеченской </w:t>
      </w:r>
      <w:r w:rsidR="00092432" w:rsidRPr="00092432">
        <w:rPr>
          <w:rFonts w:ascii="Times New Roman" w:hAnsi="Times New Roman" w:cs="Times New Roman"/>
          <w:sz w:val="28"/>
          <w:szCs w:val="28"/>
        </w:rPr>
        <w:t>Республики, постановлениями и распоряжениями главы Администрации</w:t>
      </w:r>
      <w:r w:rsidR="00BC348C">
        <w:rPr>
          <w:rFonts w:ascii="Times New Roman" w:hAnsi="Times New Roman" w:cs="Times New Roman"/>
          <w:sz w:val="28"/>
          <w:szCs w:val="28"/>
        </w:rPr>
        <w:t xml:space="preserve"> г. Аргун</w:t>
      </w:r>
      <w:r w:rsidR="00092432" w:rsidRPr="00092432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  <w:proofErr w:type="gramEnd"/>
    </w:p>
    <w:p w:rsidR="00092432" w:rsidRDefault="0059624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1.3. Рабочая группа осуществляет свою деятельность во взаимодействии с правоохранительными органами, иными государственными органами, органами местного самоуправления, общественными комиссиями по вопросам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 w:rsidR="002661A3" w:rsidRPr="002661A3" w:rsidRDefault="002661A3" w:rsidP="00B74065">
      <w:pPr>
        <w:spacing w:after="0" w:line="36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92432" w:rsidRDefault="00092432" w:rsidP="00B740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48C">
        <w:rPr>
          <w:rFonts w:ascii="Times New Roman" w:hAnsi="Times New Roman" w:cs="Times New Roman"/>
          <w:b/>
          <w:sz w:val="28"/>
          <w:szCs w:val="28"/>
        </w:rPr>
        <w:t xml:space="preserve">2. Состав рабочей группы утверждается приказом </w:t>
      </w:r>
      <w:r w:rsidR="00BC348C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2661A3" w:rsidRPr="002661A3" w:rsidRDefault="002661A3" w:rsidP="00B74065">
      <w:pPr>
        <w:spacing w:after="0" w:line="36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092432" w:rsidRDefault="00092432" w:rsidP="00B740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48C">
        <w:rPr>
          <w:rFonts w:ascii="Times New Roman" w:hAnsi="Times New Roman" w:cs="Times New Roman"/>
          <w:b/>
          <w:sz w:val="28"/>
          <w:szCs w:val="28"/>
        </w:rPr>
        <w:t>3. Состав и порядок формирования рабочей группы</w:t>
      </w:r>
    </w:p>
    <w:p w:rsidR="002661A3" w:rsidRPr="002661A3" w:rsidRDefault="002661A3" w:rsidP="00B74065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3.1. В состав рабочей группы входят: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1) руководитель рабочей группы;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2) заместитель руководителя рабочей группы;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3) секретарь рабочей группы;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4) члены рабочей группы из числа работников.</w:t>
      </w:r>
    </w:p>
    <w:p w:rsidR="00B74065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lastRenderedPageBreak/>
        <w:t>В состав рабочей группы могут также входить представители общественных объединений, организаций, одной и задач которых является участие в мероприятиях, направленных на противодействие коррупции.</w:t>
      </w: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3.2. Состав рабочей группы формируется таким образом, чтобы исключить</w:t>
      </w:r>
    </w:p>
    <w:p w:rsid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возможность возникновения конфликта интересов, который мог бы повлиять на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принимаемые рабочей группой решения.</w:t>
      </w:r>
    </w:p>
    <w:p w:rsidR="002661A3" w:rsidRPr="002661A3" w:rsidRDefault="002661A3" w:rsidP="00B74065">
      <w:pPr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092432" w:rsidRDefault="00092432" w:rsidP="00B740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985">
        <w:rPr>
          <w:rFonts w:ascii="Times New Roman" w:hAnsi="Times New Roman" w:cs="Times New Roman"/>
          <w:b/>
          <w:sz w:val="28"/>
          <w:szCs w:val="28"/>
        </w:rPr>
        <w:t>4. Задачи рабочей группы</w:t>
      </w:r>
    </w:p>
    <w:p w:rsidR="002661A3" w:rsidRPr="002661A3" w:rsidRDefault="002661A3" w:rsidP="00B74065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4.1. Основными задачами рабочей группы являются: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 xml:space="preserve">1) участие в реализации политики в области противодействия коррупции </w:t>
      </w:r>
      <w:proofErr w:type="gramStart"/>
      <w:r w:rsidRPr="0009243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ДОУ;</w:t>
      </w:r>
    </w:p>
    <w:p w:rsidR="00092432" w:rsidRPr="00092432" w:rsidRDefault="00092432" w:rsidP="00B740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2) выявление и устранение причин и условий, способствующих возникновению коррупции в ДОУ</w:t>
      </w:r>
      <w:r w:rsidR="00F57FA8">
        <w:rPr>
          <w:rFonts w:ascii="Times New Roman" w:hAnsi="Times New Roman" w:cs="Times New Roman"/>
          <w:sz w:val="28"/>
          <w:szCs w:val="28"/>
        </w:rPr>
        <w:t>;</w:t>
      </w:r>
    </w:p>
    <w:p w:rsidR="00092432" w:rsidRPr="00092432" w:rsidRDefault="00092432" w:rsidP="00B740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3) подготовка предложений по реализации мер по профилактике коррупции;</w:t>
      </w:r>
    </w:p>
    <w:p w:rsidR="00F57FA8" w:rsidRDefault="00092432" w:rsidP="00B740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 xml:space="preserve">4) организация взаимодействия, в пределах своих полномочий, с исполнительными органами государственной власти </w:t>
      </w:r>
      <w:r w:rsidR="00F57FA8">
        <w:rPr>
          <w:rFonts w:ascii="Times New Roman" w:hAnsi="Times New Roman" w:cs="Times New Roman"/>
          <w:sz w:val="28"/>
          <w:szCs w:val="28"/>
        </w:rPr>
        <w:t xml:space="preserve">Чеченской </w:t>
      </w:r>
      <w:r w:rsidRPr="00092432">
        <w:rPr>
          <w:rFonts w:ascii="Times New Roman" w:hAnsi="Times New Roman" w:cs="Times New Roman"/>
          <w:sz w:val="28"/>
          <w:szCs w:val="28"/>
        </w:rPr>
        <w:t>Республики, прокуратурой</w:t>
      </w:r>
      <w:r w:rsidR="00F57FA8">
        <w:rPr>
          <w:rFonts w:ascii="Times New Roman" w:hAnsi="Times New Roman" w:cs="Times New Roman"/>
          <w:sz w:val="28"/>
          <w:szCs w:val="28"/>
        </w:rPr>
        <w:t xml:space="preserve">  г. Аргун</w:t>
      </w:r>
      <w:r w:rsidRPr="00092432">
        <w:rPr>
          <w:rFonts w:ascii="Times New Roman" w:hAnsi="Times New Roman" w:cs="Times New Roman"/>
          <w:sz w:val="28"/>
          <w:szCs w:val="28"/>
        </w:rPr>
        <w:t>, органами местного самоуправления, общественными организациями и объединениями граждан по вопросам противодействия коррупции в</w:t>
      </w:r>
      <w:r w:rsidR="00F57FA8">
        <w:rPr>
          <w:rFonts w:ascii="Times New Roman" w:hAnsi="Times New Roman" w:cs="Times New Roman"/>
          <w:sz w:val="28"/>
          <w:szCs w:val="28"/>
        </w:rPr>
        <w:t xml:space="preserve">  ДОУ</w:t>
      </w:r>
      <w:r w:rsidR="00535A58">
        <w:rPr>
          <w:rFonts w:ascii="Times New Roman" w:hAnsi="Times New Roman" w:cs="Times New Roman"/>
          <w:sz w:val="28"/>
          <w:szCs w:val="28"/>
        </w:rPr>
        <w:t>.</w:t>
      </w:r>
    </w:p>
    <w:p w:rsidR="00092432" w:rsidRPr="00F57FA8" w:rsidRDefault="00092432" w:rsidP="00B740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FA8">
        <w:rPr>
          <w:rFonts w:ascii="Times New Roman" w:hAnsi="Times New Roman" w:cs="Times New Roman"/>
          <w:b/>
          <w:sz w:val="28"/>
          <w:szCs w:val="28"/>
        </w:rPr>
        <w:t>5. Полномочия рабочей группы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5.1. Рабочая группа для выполнения возложенных на нее задач осуществляет: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1) разработку мероприятий противодействия коррупции в</w:t>
      </w:r>
      <w:r w:rsidR="00C5308C"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 xml:space="preserve">2) организацию выполнения мероприятий </w:t>
      </w:r>
      <w:r w:rsidR="00F57FA8">
        <w:rPr>
          <w:rFonts w:ascii="Times New Roman" w:hAnsi="Times New Roman" w:cs="Times New Roman"/>
          <w:sz w:val="28"/>
          <w:szCs w:val="28"/>
        </w:rPr>
        <w:t xml:space="preserve">ДОУ </w:t>
      </w:r>
      <w:r w:rsidRPr="00092432">
        <w:rPr>
          <w:rFonts w:ascii="Times New Roman" w:hAnsi="Times New Roman" w:cs="Times New Roman"/>
          <w:sz w:val="28"/>
          <w:szCs w:val="28"/>
        </w:rPr>
        <w:t>по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противодействию коррупции;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3) анализ деятельности работников в целях выявления причин и условий,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протестов, представлений, предписаний органов государственной власти;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lastRenderedPageBreak/>
        <w:t>4) предварительное рассмотрение проектов правовых актов по вопросам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противодействия коррупции;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5) реализацию мер, исключающих воздействие коррупционных факторов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на подбор и расстановку кадров, стимулирующих соблюдение установленных запретов и ограничений, направленных на предотвращение и устранение нарушений</w:t>
      </w:r>
      <w:r w:rsidR="00C5308C">
        <w:rPr>
          <w:rFonts w:ascii="Times New Roman" w:hAnsi="Times New Roman" w:cs="Times New Roman"/>
          <w:sz w:val="28"/>
          <w:szCs w:val="28"/>
        </w:rPr>
        <w:t xml:space="preserve"> правил поведения работников  </w:t>
      </w:r>
      <w:r w:rsidRPr="00092432">
        <w:rPr>
          <w:rFonts w:ascii="Times New Roman" w:hAnsi="Times New Roman" w:cs="Times New Roman"/>
          <w:sz w:val="28"/>
          <w:szCs w:val="28"/>
        </w:rPr>
        <w:t>ДОУ;</w:t>
      </w:r>
    </w:p>
    <w:p w:rsidR="00C5308C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 xml:space="preserve">6) анализ обращений граждан и организаций, поступающих в </w:t>
      </w:r>
      <w:r w:rsidR="00C5308C">
        <w:rPr>
          <w:rFonts w:ascii="Times New Roman" w:hAnsi="Times New Roman" w:cs="Times New Roman"/>
          <w:sz w:val="28"/>
          <w:szCs w:val="28"/>
        </w:rPr>
        <w:t xml:space="preserve"> ДОУ, </w:t>
      </w:r>
      <w:r w:rsidRPr="00092432">
        <w:rPr>
          <w:rFonts w:ascii="Times New Roman" w:hAnsi="Times New Roman" w:cs="Times New Roman"/>
          <w:sz w:val="28"/>
          <w:szCs w:val="28"/>
        </w:rPr>
        <w:t>на предмет выявления в них конкретной информации о возможных правонарушениях и коррупционных про</w:t>
      </w:r>
      <w:r w:rsidR="00C5308C">
        <w:rPr>
          <w:rFonts w:ascii="Times New Roman" w:hAnsi="Times New Roman" w:cs="Times New Roman"/>
          <w:sz w:val="28"/>
          <w:szCs w:val="28"/>
        </w:rPr>
        <w:t>явлениях со стороны работников ДОУ.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7) обобщение практики рассмотрения обращений граждан и организаций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по фактам коррупции и разработку мер по повышению результативности и эффективности работы с указанными обращениями;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8) участие в реализации мероприятий просветительской работы в обществе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по вопросам противодействия коррупции;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9) взаимодействие с правоохранительными и иными государственными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органами по вопросам противодействия коррупции в соответствии с федеральным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 xml:space="preserve">законодательством, правовыми актами </w:t>
      </w:r>
      <w:r w:rsidR="009A3206">
        <w:rPr>
          <w:rFonts w:ascii="Times New Roman" w:hAnsi="Times New Roman" w:cs="Times New Roman"/>
          <w:sz w:val="28"/>
          <w:szCs w:val="28"/>
        </w:rPr>
        <w:t>Чеченской Республики;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 xml:space="preserve">10) взаимодействие с общественными организациями, гражданами по вопросам противодействия коррупции в соответствии с федеральным законодательством, правовыми актами </w:t>
      </w:r>
      <w:r w:rsidR="009A3206">
        <w:rPr>
          <w:rFonts w:ascii="Times New Roman" w:hAnsi="Times New Roman" w:cs="Times New Roman"/>
          <w:sz w:val="28"/>
          <w:szCs w:val="28"/>
        </w:rPr>
        <w:t xml:space="preserve">Чеченской </w:t>
      </w:r>
      <w:r w:rsidRPr="00092432">
        <w:rPr>
          <w:rFonts w:ascii="Times New Roman" w:hAnsi="Times New Roman" w:cs="Times New Roman"/>
          <w:sz w:val="28"/>
          <w:szCs w:val="28"/>
        </w:rPr>
        <w:t>Республики, правовыми актами органов местного самоуправления</w:t>
      </w:r>
      <w:r w:rsidR="009A3206">
        <w:rPr>
          <w:rFonts w:ascii="Times New Roman" w:hAnsi="Times New Roman" w:cs="Times New Roman"/>
          <w:sz w:val="28"/>
          <w:szCs w:val="28"/>
        </w:rPr>
        <w:t xml:space="preserve"> г. Аргун</w:t>
      </w:r>
      <w:r w:rsidRPr="00092432">
        <w:rPr>
          <w:rFonts w:ascii="Times New Roman" w:hAnsi="Times New Roman" w:cs="Times New Roman"/>
          <w:sz w:val="28"/>
          <w:szCs w:val="28"/>
        </w:rPr>
        <w:t>.</w:t>
      </w:r>
      <w:r w:rsidRPr="00092432">
        <w:rPr>
          <w:rFonts w:ascii="Times New Roman" w:hAnsi="Times New Roman" w:cs="Times New Roman"/>
          <w:sz w:val="28"/>
          <w:szCs w:val="28"/>
        </w:rPr>
        <w:cr/>
      </w:r>
      <w:r w:rsidR="00B7406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2432">
        <w:rPr>
          <w:rFonts w:ascii="Times New Roman" w:hAnsi="Times New Roman" w:cs="Times New Roman"/>
          <w:sz w:val="28"/>
          <w:szCs w:val="28"/>
        </w:rPr>
        <w:t>5.2. Для осуществления своих задач рабочая группа имеет право:</w:t>
      </w:r>
    </w:p>
    <w:p w:rsidR="00092432" w:rsidRPr="00092432" w:rsidRDefault="00092432" w:rsidP="00B740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1) запрашивать и получать в уста</w:t>
      </w:r>
      <w:r w:rsidR="009A3206">
        <w:rPr>
          <w:rFonts w:ascii="Times New Roman" w:hAnsi="Times New Roman" w:cs="Times New Roman"/>
          <w:sz w:val="28"/>
          <w:szCs w:val="28"/>
        </w:rPr>
        <w:t xml:space="preserve">новленном порядке у работников </w:t>
      </w:r>
      <w:r w:rsidRPr="00092432">
        <w:rPr>
          <w:rFonts w:ascii="Times New Roman" w:hAnsi="Times New Roman" w:cs="Times New Roman"/>
          <w:sz w:val="28"/>
          <w:szCs w:val="28"/>
        </w:rPr>
        <w:t>ДОУ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информацию, документы и материалы, необходимые для работы рабочей группы, в том числе о выполнении решений рабочей группы;</w:t>
      </w:r>
    </w:p>
    <w:p w:rsidR="00092432" w:rsidRPr="00092432" w:rsidRDefault="00092432" w:rsidP="00B740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2) приглашать для у</w:t>
      </w:r>
      <w:r w:rsidR="009A3206">
        <w:rPr>
          <w:rFonts w:ascii="Times New Roman" w:hAnsi="Times New Roman" w:cs="Times New Roman"/>
          <w:sz w:val="28"/>
          <w:szCs w:val="28"/>
        </w:rPr>
        <w:t xml:space="preserve">частия в заседаниях работников  </w:t>
      </w:r>
      <w:r w:rsidRPr="00092432">
        <w:rPr>
          <w:rFonts w:ascii="Times New Roman" w:hAnsi="Times New Roman" w:cs="Times New Roman"/>
          <w:sz w:val="28"/>
          <w:szCs w:val="28"/>
        </w:rPr>
        <w:t>ДОУ;</w:t>
      </w:r>
    </w:p>
    <w:p w:rsidR="00092432" w:rsidRPr="00092432" w:rsidRDefault="00092432" w:rsidP="00B740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 xml:space="preserve">3) заслушивать на своих заседаниях членов рабочей </w:t>
      </w:r>
      <w:proofErr w:type="gramStart"/>
      <w:r w:rsidRPr="00092432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Pr="00092432">
        <w:rPr>
          <w:rFonts w:ascii="Times New Roman" w:hAnsi="Times New Roman" w:cs="Times New Roman"/>
          <w:sz w:val="28"/>
          <w:szCs w:val="28"/>
        </w:rPr>
        <w:t xml:space="preserve"> о результатах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выполнения возложенных на них задач по противодействию коррупции, а также по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Pr="00092432">
        <w:rPr>
          <w:rFonts w:ascii="Times New Roman" w:hAnsi="Times New Roman" w:cs="Times New Roman"/>
          <w:sz w:val="28"/>
          <w:szCs w:val="28"/>
        </w:rPr>
        <w:t>вопросам, относящимся к компетенции рабочей группы;</w:t>
      </w:r>
    </w:p>
    <w:p w:rsidR="00092432" w:rsidRPr="009A3206" w:rsidRDefault="00092432" w:rsidP="00B740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206">
        <w:rPr>
          <w:rFonts w:ascii="Times New Roman" w:hAnsi="Times New Roman" w:cs="Times New Roman"/>
          <w:b/>
          <w:sz w:val="28"/>
          <w:szCs w:val="28"/>
        </w:rPr>
        <w:lastRenderedPageBreak/>
        <w:t>6. Полномочия членов рабочей группы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11. Руководитель рабочей группы: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рабочей группы;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2) председательствует на заседаниях рабочей группы;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3) утверждает на основе предложений членов рабочей группы план заседаний рабочей группы на календарный год и повестку дня ее очередного заседания;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4) определяет место и время проведения заседаний рабочей группы;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 xml:space="preserve">5) осуществляет </w:t>
      </w:r>
      <w:proofErr w:type="gramStart"/>
      <w:r w:rsidRPr="000924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2432">
        <w:rPr>
          <w:rFonts w:ascii="Times New Roman" w:hAnsi="Times New Roman" w:cs="Times New Roman"/>
          <w:sz w:val="28"/>
          <w:szCs w:val="28"/>
        </w:rPr>
        <w:t xml:space="preserve"> исполнением решений рабочей группы.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12. В период отсутствия руководителя рабочей группы его полномочия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выполняет его заместитель.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13. Секретарь рабочей группы: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1) организует подготовку заседаний рабочей группы и проектов ее решений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с учетом предложений, поступивших от членов рабочей группы;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 xml:space="preserve">2) не </w:t>
      </w:r>
      <w:proofErr w:type="gramStart"/>
      <w:r w:rsidRPr="0009243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92432">
        <w:rPr>
          <w:rFonts w:ascii="Times New Roman" w:hAnsi="Times New Roman" w:cs="Times New Roman"/>
          <w:sz w:val="28"/>
          <w:szCs w:val="28"/>
        </w:rPr>
        <w:t xml:space="preserve"> чем за три дня информирует членов рабочей группы о месте,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времени проведения и повестке дня очередного заседания рабочей группы, обеспечивает их необходимыми материалами;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3) оформляет протокол заседания рабочей группы;</w:t>
      </w:r>
    </w:p>
    <w:p w:rsidR="00092432" w:rsidRP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 xml:space="preserve">4) осуществляет рассылку документов в соответствии с решениями </w:t>
      </w:r>
      <w:proofErr w:type="gramStart"/>
      <w:r w:rsidRPr="00092432">
        <w:rPr>
          <w:rFonts w:ascii="Times New Roman" w:hAnsi="Times New Roman" w:cs="Times New Roman"/>
          <w:sz w:val="28"/>
          <w:szCs w:val="28"/>
        </w:rPr>
        <w:t>рабочей</w:t>
      </w:r>
      <w:proofErr w:type="gramEnd"/>
    </w:p>
    <w:p w:rsidR="00092432" w:rsidRDefault="00092432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2">
        <w:rPr>
          <w:rFonts w:ascii="Times New Roman" w:hAnsi="Times New Roman" w:cs="Times New Roman"/>
          <w:sz w:val="28"/>
          <w:szCs w:val="28"/>
        </w:rPr>
        <w:t>группы.</w:t>
      </w:r>
    </w:p>
    <w:p w:rsidR="002661A3" w:rsidRPr="002661A3" w:rsidRDefault="002661A3" w:rsidP="00B74065">
      <w:pPr>
        <w:spacing w:after="0" w:line="36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092432" w:rsidRDefault="00092432" w:rsidP="00B740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711">
        <w:rPr>
          <w:rFonts w:ascii="Times New Roman" w:hAnsi="Times New Roman" w:cs="Times New Roman"/>
          <w:b/>
          <w:sz w:val="28"/>
          <w:szCs w:val="28"/>
        </w:rPr>
        <w:t>7. Организация работы и обеспечение деятельности рабочей группы</w:t>
      </w:r>
    </w:p>
    <w:p w:rsidR="002661A3" w:rsidRPr="002661A3" w:rsidRDefault="002661A3" w:rsidP="00B74065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7.1. Организационное обеспечение деятельности рабочей группы, а также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информирование членов рабочей группы о дате, времени и месте проведения заседания, ознакомление членов рабочей группы с материалами, представляемыми для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обсуждения на заседании, осуществляет секретарь рабочей группы.</w:t>
      </w: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 xml:space="preserve">7.2. Основной формой работы рабочей группы являются заседания. Заседания рабочей группы проводятся не реже четырех раз в год. В случае </w:t>
      </w:r>
      <w:r w:rsidR="00092432" w:rsidRPr="00092432">
        <w:rPr>
          <w:rFonts w:ascii="Times New Roman" w:hAnsi="Times New Roman" w:cs="Times New Roman"/>
          <w:sz w:val="28"/>
          <w:szCs w:val="28"/>
        </w:rPr>
        <w:lastRenderedPageBreak/>
        <w:t>необходимости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по решению руководителя рабочей группы могут проводиться внеочередные заседания рабочей группы.</w:t>
      </w: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7.3. Подготовка материалов к заседанию рабочей группы осуществляется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секретарем рабочей группы, к сфере ведения которых относятся вопросы повестки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дня.</w:t>
      </w: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7.4. Члены рабочей группы не вправе делегировать свои полномочия иным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лицам.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рабочей группы на заседании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 xml:space="preserve">рабочей группы он обязан заблаговременно (не </w:t>
      </w:r>
      <w:proofErr w:type="gramStart"/>
      <w:r w:rsidR="00092432" w:rsidRPr="0009243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92432" w:rsidRPr="00092432">
        <w:rPr>
          <w:rFonts w:ascii="Times New Roman" w:hAnsi="Times New Roman" w:cs="Times New Roman"/>
          <w:sz w:val="28"/>
          <w:szCs w:val="28"/>
        </w:rPr>
        <w:t xml:space="preserve"> чем за один рабочий день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до дня проведения заседания рабочей группы) известить об этом руководителя (заместителя руководителя) и секретаря рабочей группы. Член рабочей группы также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обязан направить на заседание рабочей группы лицо, исполняющее его обязанности, и вправе изложить свое мнение по рассматриваемым вопросам в письменном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виде. Лицо, исполняющее обязанности должностного лица, являющегося членом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рабочей группы, принимает участие в заседании рабочей группы с правом совещательного голоса.</w:t>
      </w: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7.5. Заседание рабочей группы ведет руководитель рабочей группы или заместитель руководителя рабочей группы.</w:t>
      </w: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7.6. Заседание рабочей группы считается правомочным, если на нем присутствует более половины его членов.</w:t>
      </w: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7.7. Решение рабочей группы принимается простым большинством голосов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присутствующих на заседании членов рабочей группы. В случае равенства голосов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решающим является голос председательствующего на заседании рабочей группы.</w:t>
      </w: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7.8. Решение рабочей группы оформляется протоколом, который подписывается председательствующим на заседании рабочей группы и секретарем.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В случае несогласия с принятым решением рабочей группы член рабочей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группы имеет право изложить в письменном виде свое особое мнение, которое подлежит приобщению к протоколу заседания рабочей группы.</w:t>
      </w: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7.9. Копии протокола заседания рабочей группы в 3-дневный срок со дня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заседания направляются</w:t>
      </w:r>
      <w:r w:rsidR="0082622B">
        <w:rPr>
          <w:rFonts w:ascii="Times New Roman" w:hAnsi="Times New Roman" w:cs="Times New Roman"/>
          <w:sz w:val="28"/>
          <w:szCs w:val="28"/>
        </w:rPr>
        <w:t xml:space="preserve"> заведующему ДОУ</w:t>
      </w:r>
      <w:r w:rsidR="00092432" w:rsidRPr="00092432">
        <w:rPr>
          <w:rFonts w:ascii="Times New Roman" w:hAnsi="Times New Roman" w:cs="Times New Roman"/>
          <w:sz w:val="28"/>
          <w:szCs w:val="28"/>
        </w:rPr>
        <w:t>, а также по решению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>рабочей группы - иным заинтересованным лицам.</w:t>
      </w:r>
    </w:p>
    <w:p w:rsidR="00092432" w:rsidRPr="00092432" w:rsidRDefault="00B74065" w:rsidP="00B74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7.10. Для реализации решений рабочей группы могут издаваться распоряжения.</w:t>
      </w:r>
    </w:p>
    <w:p w:rsidR="00E312C4" w:rsidRDefault="00B74065" w:rsidP="00B740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432" w:rsidRPr="00092432">
        <w:rPr>
          <w:rFonts w:ascii="Times New Roman" w:hAnsi="Times New Roman" w:cs="Times New Roman"/>
          <w:sz w:val="28"/>
          <w:szCs w:val="28"/>
        </w:rPr>
        <w:t>7.11. Информация не</w:t>
      </w:r>
      <w:r w:rsidR="00231812">
        <w:rPr>
          <w:rFonts w:ascii="Times New Roman" w:hAnsi="Times New Roman" w:cs="Times New Roman"/>
          <w:sz w:val="28"/>
          <w:szCs w:val="28"/>
        </w:rPr>
        <w:t xml:space="preserve"> </w:t>
      </w:r>
      <w:r w:rsidR="00092432" w:rsidRPr="00092432">
        <w:rPr>
          <w:rFonts w:ascii="Times New Roman" w:hAnsi="Times New Roman" w:cs="Times New Roman"/>
          <w:sz w:val="28"/>
          <w:szCs w:val="28"/>
        </w:rPr>
        <w:t xml:space="preserve">конфиденциального характера о рассмотренных рабочей группой вопросах по решению </w:t>
      </w:r>
      <w:bookmarkStart w:id="0" w:name="_GoBack"/>
      <w:bookmarkEnd w:id="0"/>
      <w:r w:rsidR="00092432" w:rsidRPr="00092432">
        <w:rPr>
          <w:rFonts w:ascii="Times New Roman" w:hAnsi="Times New Roman" w:cs="Times New Roman"/>
          <w:sz w:val="28"/>
          <w:szCs w:val="28"/>
        </w:rPr>
        <w:t>руководителя рабочей группы может размещаться на официальном сайте в сети "Интернет".</w:t>
      </w:r>
    </w:p>
    <w:p w:rsidR="00E312C4" w:rsidRDefault="00E312C4" w:rsidP="00B740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2C4">
        <w:rPr>
          <w:rFonts w:ascii="Times New Roman" w:hAnsi="Times New Roman" w:cs="Times New Roman"/>
          <w:b/>
          <w:sz w:val="28"/>
          <w:szCs w:val="28"/>
        </w:rPr>
        <w:t>8.Заключительное положение</w:t>
      </w:r>
    </w:p>
    <w:p w:rsidR="002661A3" w:rsidRPr="002661A3" w:rsidRDefault="002661A3" w:rsidP="00B74065">
      <w:pPr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3F5011" w:rsidRPr="00E312C4" w:rsidRDefault="00B74065" w:rsidP="00B7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12C4">
        <w:rPr>
          <w:rFonts w:ascii="Times New Roman" w:hAnsi="Times New Roman" w:cs="Times New Roman"/>
          <w:sz w:val="28"/>
          <w:szCs w:val="28"/>
        </w:rPr>
        <w:t>8.1. Данное Положение действует до принятия нового, все изменения и дополнения оформляются в виде Приложения к нему.</w:t>
      </w:r>
    </w:p>
    <w:sectPr w:rsidR="003F5011" w:rsidRPr="00E312C4" w:rsidSect="00596245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F0" w:rsidRDefault="00156BF0" w:rsidP="002A45DC">
      <w:pPr>
        <w:spacing w:after="0" w:line="240" w:lineRule="auto"/>
      </w:pPr>
      <w:r>
        <w:separator/>
      </w:r>
    </w:p>
  </w:endnote>
  <w:endnote w:type="continuationSeparator" w:id="0">
    <w:p w:rsidR="00156BF0" w:rsidRDefault="00156BF0" w:rsidP="002A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F0" w:rsidRDefault="00156BF0" w:rsidP="002A45DC">
      <w:pPr>
        <w:spacing w:after="0" w:line="240" w:lineRule="auto"/>
      </w:pPr>
      <w:r>
        <w:separator/>
      </w:r>
    </w:p>
  </w:footnote>
  <w:footnote w:type="continuationSeparator" w:id="0">
    <w:p w:rsidR="00156BF0" w:rsidRDefault="00156BF0" w:rsidP="002A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505444"/>
      <w:docPartObj>
        <w:docPartGallery w:val="Page Numbers (Top of Page)"/>
        <w:docPartUnique/>
      </w:docPartObj>
    </w:sdtPr>
    <w:sdtEndPr/>
    <w:sdtContent>
      <w:p w:rsidR="002A45DC" w:rsidRDefault="00A91A02">
        <w:pPr>
          <w:pStyle w:val="a5"/>
          <w:jc w:val="center"/>
        </w:pPr>
        <w:r>
          <w:fldChar w:fldCharType="begin"/>
        </w:r>
        <w:r w:rsidR="002A45DC">
          <w:instrText>PAGE   \* MERGEFORMAT</w:instrText>
        </w:r>
        <w:r>
          <w:fldChar w:fldCharType="separate"/>
        </w:r>
        <w:r w:rsidR="00231812">
          <w:rPr>
            <w:noProof/>
          </w:rPr>
          <w:t>2</w:t>
        </w:r>
        <w:r>
          <w:fldChar w:fldCharType="end"/>
        </w:r>
      </w:p>
    </w:sdtContent>
  </w:sdt>
  <w:p w:rsidR="002A45DC" w:rsidRDefault="002A45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FA3"/>
    <w:rsid w:val="00092432"/>
    <w:rsid w:val="00156BF0"/>
    <w:rsid w:val="001E2FA3"/>
    <w:rsid w:val="00231812"/>
    <w:rsid w:val="002661A3"/>
    <w:rsid w:val="002A45DC"/>
    <w:rsid w:val="0036273F"/>
    <w:rsid w:val="003F5011"/>
    <w:rsid w:val="00465985"/>
    <w:rsid w:val="004A64C0"/>
    <w:rsid w:val="00535A58"/>
    <w:rsid w:val="00596245"/>
    <w:rsid w:val="005C5711"/>
    <w:rsid w:val="007040B5"/>
    <w:rsid w:val="007A5B16"/>
    <w:rsid w:val="0082622B"/>
    <w:rsid w:val="009A3206"/>
    <w:rsid w:val="00A91A02"/>
    <w:rsid w:val="00AB7DFE"/>
    <w:rsid w:val="00AE7B87"/>
    <w:rsid w:val="00B74065"/>
    <w:rsid w:val="00BC348C"/>
    <w:rsid w:val="00C5308C"/>
    <w:rsid w:val="00CD6B79"/>
    <w:rsid w:val="00D830FD"/>
    <w:rsid w:val="00DA11BA"/>
    <w:rsid w:val="00E312C4"/>
    <w:rsid w:val="00F5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5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5DC"/>
  </w:style>
  <w:style w:type="paragraph" w:styleId="a7">
    <w:name w:val="footer"/>
    <w:basedOn w:val="a"/>
    <w:link w:val="a8"/>
    <w:uiPriority w:val="99"/>
    <w:unhideWhenUsed/>
    <w:rsid w:val="002A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5DC"/>
  </w:style>
  <w:style w:type="paragraph" w:customStyle="1" w:styleId="western">
    <w:name w:val="western"/>
    <w:basedOn w:val="a"/>
    <w:uiPriority w:val="99"/>
    <w:semiHidden/>
    <w:rsid w:val="0059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962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5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5DC"/>
  </w:style>
  <w:style w:type="paragraph" w:styleId="a7">
    <w:name w:val="footer"/>
    <w:basedOn w:val="a"/>
    <w:link w:val="a8"/>
    <w:uiPriority w:val="99"/>
    <w:unhideWhenUsed/>
    <w:rsid w:val="002A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F5B3-C802-4D35-8F01-0B9EA5DD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Эльбек</cp:lastModifiedBy>
  <cp:revision>115</cp:revision>
  <cp:lastPrinted>2019-02-19T16:35:00Z</cp:lastPrinted>
  <dcterms:created xsi:type="dcterms:W3CDTF">2019-02-19T07:57:00Z</dcterms:created>
  <dcterms:modified xsi:type="dcterms:W3CDTF">2020-08-25T01:18:00Z</dcterms:modified>
</cp:coreProperties>
</file>